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Unit Map &amp; Lesson Plan Sequence</w:t>
      </w:r>
    </w:p>
    <w:tbl>
      <w:tblPr>
        <w:tblStyle w:val="Table1"/>
        <w:tblW w:w="137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1620"/>
        <w:gridCol w:w="990"/>
        <w:gridCol w:w="847"/>
        <w:gridCol w:w="1493"/>
        <w:gridCol w:w="360"/>
        <w:gridCol w:w="810"/>
        <w:gridCol w:w="884"/>
        <w:gridCol w:w="938"/>
        <w:gridCol w:w="22"/>
        <w:gridCol w:w="2588"/>
        <w:tblGridChange w:id="0">
          <w:tblGrid>
            <w:gridCol w:w="3168"/>
            <w:gridCol w:w="1620"/>
            <w:gridCol w:w="990"/>
            <w:gridCol w:w="847"/>
            <w:gridCol w:w="1493"/>
            <w:gridCol w:w="360"/>
            <w:gridCol w:w="810"/>
            <w:gridCol w:w="884"/>
            <w:gridCol w:w="938"/>
            <w:gridCol w:w="22"/>
            <w:gridCol w:w="2588"/>
          </w:tblGrid>
        </w:tblGridChange>
      </w:tblGrid>
      <w:tr>
        <w:trPr>
          <w:trHeight w:val="200" w:hRule="atLeast"/>
        </w:trPr>
        <w:tc>
          <w:tcPr>
            <w:tcBorders>
              <w:top w:color="000000" w:space="0" w:sz="8" w:val="single"/>
              <w:left w:color="000000" w:space="0" w:sz="8" w:val="single"/>
              <w:bottom w:color="000000" w:space="0" w:sz="8" w:val="single"/>
            </w:tcBorders>
            <w:shd w:fill="d9d9d9" w:val="clear"/>
          </w:tcPr>
          <w:p w:rsidR="00000000" w:rsidDel="00000000" w:rsidP="00000000" w:rsidRDefault="00000000" w:rsidRPr="00000000" w14:paraId="00000002">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Course </w:t>
            </w:r>
          </w:p>
        </w:tc>
        <w:tc>
          <w:tcPr>
            <w:gridSpan w:val="4"/>
            <w:tcBorders>
              <w:top w:color="000000" w:space="0" w:sz="8" w:val="single"/>
              <w:bottom w:color="000000" w:space="0" w:sz="8" w:val="single"/>
            </w:tcBorders>
            <w:shd w:fill="d9d9d9" w:val="clear"/>
          </w:tcPr>
          <w:p w:rsidR="00000000" w:rsidDel="00000000" w:rsidP="00000000" w:rsidRDefault="00000000" w:rsidRPr="00000000" w14:paraId="00000003">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Unit (Learning Segment) / # of days</w:t>
            </w:r>
          </w:p>
        </w:tc>
        <w:tc>
          <w:tcPr>
            <w:gridSpan w:val="5"/>
            <w:tcBorders>
              <w:top w:color="000000" w:space="0" w:sz="8" w:val="single"/>
              <w:bottom w:color="000000" w:space="0" w:sz="8" w:val="single"/>
            </w:tcBorders>
            <w:shd w:fill="d9d9d9" w:val="clear"/>
          </w:tcPr>
          <w:p w:rsidR="00000000" w:rsidDel="00000000" w:rsidP="00000000" w:rsidRDefault="00000000" w:rsidRPr="00000000" w14:paraId="00000007">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Instructor (Clinical Intern)</w:t>
            </w:r>
          </w:p>
        </w:tc>
        <w:tc>
          <w:tcPr>
            <w:tcBorders>
              <w:top w:color="000000" w:space="0" w:sz="8" w:val="single"/>
              <w:bottom w:color="000000" w:space="0" w:sz="8" w:val="single"/>
              <w:right w:color="000000" w:space="0" w:sz="8" w:val="single"/>
            </w:tcBorders>
            <w:shd w:fill="d9d9d9" w:val="clear"/>
          </w:tcPr>
          <w:p w:rsidR="00000000" w:rsidDel="00000000" w:rsidP="00000000" w:rsidRDefault="00000000" w:rsidRPr="00000000" w14:paraId="0000000C">
            <w:pPr>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Dates</w:t>
            </w:r>
          </w:p>
        </w:tc>
      </w:tr>
      <w:tr>
        <w:trPr>
          <w:trHeight w:val="320" w:hRule="atLeast"/>
        </w:trPr>
        <w:tc>
          <w:tcPr>
            <w:tcBorders>
              <w:top w:color="000000" w:space="0" w:sz="8" w:val="single"/>
              <w:left w:color="000000" w:space="0" w:sz="8" w:val="single"/>
              <w:bottom w:color="000000" w:space="0" w:sz="4" w:val="single"/>
            </w:tcBorders>
            <w:shd w:fill="auto" w:val="clear"/>
          </w:tcPr>
          <w:p w:rsidR="00000000" w:rsidDel="00000000" w:rsidP="00000000" w:rsidRDefault="00000000" w:rsidRPr="00000000" w14:paraId="0000000D">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World History (9th grade) </w:t>
            </w:r>
          </w:p>
        </w:tc>
        <w:tc>
          <w:tcPr>
            <w:gridSpan w:val="4"/>
            <w:tcBorders>
              <w:top w:color="000000" w:space="0" w:sz="8" w:val="single"/>
              <w:bottom w:color="000000" w:space="0" w:sz="4" w:val="single"/>
            </w:tcBorders>
            <w:shd w:fill="auto" w:val="clear"/>
          </w:tcPr>
          <w:p w:rsidR="00000000" w:rsidDel="00000000" w:rsidP="00000000" w:rsidRDefault="00000000" w:rsidRPr="00000000" w14:paraId="0000000E">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Native Americans a History</w:t>
            </w:r>
          </w:p>
        </w:tc>
        <w:tc>
          <w:tcPr>
            <w:gridSpan w:val="5"/>
            <w:tcBorders>
              <w:top w:color="000000" w:space="0" w:sz="8" w:val="single"/>
              <w:bottom w:color="000000" w:space="0" w:sz="4" w:val="single"/>
            </w:tcBorders>
            <w:shd w:fill="auto" w:val="clear"/>
          </w:tcPr>
          <w:p w:rsidR="00000000" w:rsidDel="00000000" w:rsidP="00000000" w:rsidRDefault="00000000" w:rsidRPr="00000000" w14:paraId="00000012">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Mr. Haywood</w:t>
            </w:r>
          </w:p>
        </w:tc>
        <w:tc>
          <w:tcPr>
            <w:tcBorders>
              <w:top w:color="000000" w:space="0" w:sz="8" w:val="single"/>
              <w:bottom w:color="000000" w:space="0" w:sz="4" w:val="single"/>
              <w:right w:color="000000" w:space="0" w:sz="8" w:val="single"/>
            </w:tcBorders>
            <w:shd w:fill="auto" w:val="clear"/>
          </w:tcPr>
          <w:p w:rsidR="00000000" w:rsidDel="00000000" w:rsidP="00000000" w:rsidRDefault="00000000" w:rsidRPr="00000000" w14:paraId="00000017">
            <w:pPr>
              <w:spacing w:after="60" w:before="60" w:lineRule="auto"/>
              <w:jc w:val="cente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09/7-09/12/2020AD </w:t>
            </w:r>
          </w:p>
        </w:tc>
      </w:tr>
      <w:tr>
        <w:trPr>
          <w:trHeight w:val="180" w:hRule="atLeast"/>
        </w:trPr>
        <w:tc>
          <w:tcPr>
            <w:gridSpan w:val="11"/>
            <w:tcBorders>
              <w:left w:color="000000" w:space="0" w:sz="8" w:val="single"/>
              <w:right w:color="000000" w:space="0" w:sz="8" w:val="single"/>
            </w:tcBorders>
            <w:shd w:fill="0c0c0c" w:val="clear"/>
          </w:tcPr>
          <w:p w:rsidR="00000000" w:rsidDel="00000000" w:rsidP="00000000" w:rsidRDefault="00000000" w:rsidRPr="00000000" w14:paraId="00000018">
            <w:pPr>
              <w:tabs>
                <w:tab w:val="left" w:pos="12340"/>
              </w:tabs>
              <w:spacing w:after="60" w:before="60" w:lineRule="auto"/>
              <w:jc w:val="center"/>
              <w:rPr>
                <w:rFonts w:ascii="Gill Sans" w:cs="Gill Sans" w:eastAsia="Gill Sans" w:hAnsi="Gill Sans"/>
                <w:i w:val="1"/>
                <w:color w:val="ffffff"/>
              </w:rPr>
            </w:pPr>
            <w:r w:rsidDel="00000000" w:rsidR="00000000" w:rsidRPr="00000000">
              <w:rPr>
                <w:rFonts w:ascii="Gill Sans" w:cs="Gill Sans" w:eastAsia="Gill Sans" w:hAnsi="Gill Sans"/>
                <w:i w:val="1"/>
                <w:color w:val="ffffff"/>
                <w:rtl w:val="0"/>
              </w:rPr>
              <w:t xml:space="preserve">Unit Objectives (“Students will be able to…”)</w:t>
            </w:r>
          </w:p>
        </w:tc>
      </w:tr>
      <w:tr>
        <w:trPr>
          <w:trHeight w:val="540" w:hRule="atLeast"/>
        </w:trPr>
        <w:tc>
          <w:tcPr>
            <w:gridSpan w:val="2"/>
            <w:tcBorders>
              <w:left w:color="000000" w:space="0" w:sz="8" w:val="single"/>
            </w:tcBorders>
          </w:tcPr>
          <w:p w:rsidR="00000000" w:rsidDel="00000000" w:rsidP="00000000" w:rsidRDefault="00000000" w:rsidRPr="00000000" w14:paraId="00000023">
            <w:pPr>
              <w:spacing w:before="60" w:lineRule="auto"/>
              <w:jc w:val="center"/>
              <w:rPr>
                <w:rFonts w:ascii="Gill Sans" w:cs="Gill Sans" w:eastAsia="Gill Sans" w:hAnsi="Gill Sans"/>
                <w:i w:val="1"/>
                <w:sz w:val="20"/>
                <w:szCs w:val="20"/>
              </w:rPr>
            </w:pPr>
            <w:r w:rsidDel="00000000" w:rsidR="00000000" w:rsidRPr="00000000">
              <w:rPr>
                <w:rFonts w:ascii="Gill Sans" w:cs="Gill Sans" w:eastAsia="Gill Sans" w:hAnsi="Gill Sans"/>
                <w:b w:val="1"/>
                <w:i w:val="1"/>
                <w:sz w:val="20"/>
                <w:szCs w:val="20"/>
                <w:rtl w:val="0"/>
              </w:rPr>
              <w:t xml:space="preserve">-Know- [Content Goal]</w:t>
            </w:r>
            <w:r w:rsidDel="00000000" w:rsidR="00000000" w:rsidRPr="00000000">
              <w:rPr>
                <w:rtl w:val="0"/>
              </w:rPr>
            </w:r>
          </w:p>
          <w:p w:rsidR="00000000" w:rsidDel="00000000" w:rsidP="00000000" w:rsidRDefault="00000000" w:rsidRPr="00000000" w14:paraId="00000024">
            <w:pPr>
              <w:spacing w:after="60" w:lineRule="auto"/>
              <w:jc w:val="center"/>
              <w:rPr>
                <w:rFonts w:ascii="Gill Sans" w:cs="Gill Sans" w:eastAsia="Gill Sans" w:hAnsi="Gill Sans"/>
                <w:sz w:val="22"/>
                <w:szCs w:val="22"/>
              </w:rPr>
            </w:pPr>
            <w:r w:rsidDel="00000000" w:rsidR="00000000" w:rsidRPr="00000000">
              <w:rPr>
                <w:rFonts w:ascii="Gill Sans" w:cs="Gill Sans" w:eastAsia="Gill Sans" w:hAnsi="Gill Sans"/>
                <w:sz w:val="20"/>
                <w:szCs w:val="20"/>
                <w:rtl w:val="0"/>
              </w:rPr>
              <w:t xml:space="preserve">Students will be able to Identify the different types of Native Americans and the Impact on the land and the world. </w:t>
            </w:r>
            <w:r w:rsidDel="00000000" w:rsidR="00000000" w:rsidRPr="00000000">
              <w:rPr>
                <w:rtl w:val="0"/>
              </w:rPr>
            </w:r>
          </w:p>
        </w:tc>
        <w:tc>
          <w:tcPr>
            <w:gridSpan w:val="5"/>
          </w:tcPr>
          <w:p w:rsidR="00000000" w:rsidDel="00000000" w:rsidP="00000000" w:rsidRDefault="00000000" w:rsidRPr="00000000" w14:paraId="00000026">
            <w:pPr>
              <w:spacing w:before="60" w:lineRule="auto"/>
              <w:jc w:val="center"/>
              <w:rPr>
                <w:rFonts w:ascii="Gill Sans" w:cs="Gill Sans" w:eastAsia="Gill Sans" w:hAnsi="Gill Sans"/>
                <w:i w:val="1"/>
                <w:sz w:val="20"/>
                <w:szCs w:val="20"/>
              </w:rPr>
            </w:pPr>
            <w:r w:rsidDel="00000000" w:rsidR="00000000" w:rsidRPr="00000000">
              <w:rPr>
                <w:rFonts w:ascii="Gill Sans" w:cs="Gill Sans" w:eastAsia="Gill Sans" w:hAnsi="Gill Sans"/>
                <w:b w:val="1"/>
                <w:i w:val="1"/>
                <w:sz w:val="20"/>
                <w:szCs w:val="20"/>
                <w:rtl w:val="0"/>
              </w:rPr>
              <w:t xml:space="preserve">-Do- [Skill Goal]</w:t>
            </w:r>
            <w:r w:rsidDel="00000000" w:rsidR="00000000" w:rsidRPr="00000000">
              <w:rPr>
                <w:rtl w:val="0"/>
              </w:rPr>
            </w:r>
          </w:p>
          <w:p w:rsidR="00000000" w:rsidDel="00000000" w:rsidP="00000000" w:rsidRDefault="00000000" w:rsidRPr="00000000" w14:paraId="00000027">
            <w:pPr>
              <w:spacing w:after="60" w:lineRule="auto"/>
              <w:jc w:val="center"/>
              <w:rPr>
                <w:rFonts w:ascii="Gill Sans" w:cs="Gill Sans" w:eastAsia="Gill Sans" w:hAnsi="Gill Sans"/>
                <w:sz w:val="22"/>
                <w:szCs w:val="22"/>
              </w:rPr>
            </w:pPr>
            <w:r w:rsidDel="00000000" w:rsidR="00000000" w:rsidRPr="00000000">
              <w:rPr>
                <w:rFonts w:ascii="Gill Sans" w:cs="Gill Sans" w:eastAsia="Gill Sans" w:hAnsi="Gill Sans"/>
                <w:sz w:val="20"/>
                <w:szCs w:val="20"/>
                <w:rtl w:val="0"/>
              </w:rPr>
              <w:t xml:space="preserve">Students will be able to </w:t>
            </w:r>
            <w:r w:rsidDel="00000000" w:rsidR="00000000" w:rsidRPr="00000000">
              <w:rPr>
                <w:rFonts w:ascii="Gill Sans" w:cs="Gill Sans" w:eastAsia="Gill Sans" w:hAnsi="Gill Sans"/>
                <w:b w:val="1"/>
                <w:sz w:val="20"/>
                <w:szCs w:val="20"/>
                <w:rtl w:val="0"/>
              </w:rPr>
              <w:t xml:space="preserve">explain </w:t>
            </w:r>
            <w:r w:rsidDel="00000000" w:rsidR="00000000" w:rsidRPr="00000000">
              <w:rPr>
                <w:rFonts w:ascii="Gill Sans" w:cs="Gill Sans" w:eastAsia="Gill Sans" w:hAnsi="Gill Sans"/>
                <w:sz w:val="20"/>
                <w:szCs w:val="20"/>
                <w:rtl w:val="0"/>
              </w:rPr>
              <w:t xml:space="preserve">the difference in cultures and their impact on European cultures. </w:t>
            </w:r>
            <w:r w:rsidDel="00000000" w:rsidR="00000000" w:rsidRPr="00000000">
              <w:rPr>
                <w:rtl w:val="0"/>
              </w:rPr>
            </w:r>
          </w:p>
        </w:tc>
        <w:tc>
          <w:tcPr>
            <w:gridSpan w:val="4"/>
            <w:tcBorders>
              <w:right w:color="000000" w:space="0" w:sz="8" w:val="single"/>
            </w:tcBorders>
          </w:tcPr>
          <w:p w:rsidR="00000000" w:rsidDel="00000000" w:rsidP="00000000" w:rsidRDefault="00000000" w:rsidRPr="00000000" w14:paraId="0000002C">
            <w:pPr>
              <w:spacing w:before="60" w:lineRule="auto"/>
              <w:jc w:val="center"/>
              <w:rPr>
                <w:rFonts w:ascii="Gill Sans" w:cs="Gill Sans" w:eastAsia="Gill Sans" w:hAnsi="Gill Sans"/>
                <w:i w:val="1"/>
                <w:sz w:val="18"/>
                <w:szCs w:val="18"/>
              </w:rPr>
            </w:pPr>
            <w:r w:rsidDel="00000000" w:rsidR="00000000" w:rsidRPr="00000000">
              <w:rPr>
                <w:rFonts w:ascii="Gill Sans" w:cs="Gill Sans" w:eastAsia="Gill Sans" w:hAnsi="Gill Sans"/>
                <w:b w:val="1"/>
                <w:i w:val="1"/>
                <w:sz w:val="20"/>
                <w:szCs w:val="20"/>
                <w:rtl w:val="0"/>
              </w:rPr>
              <w:t xml:space="preserve">-Understand- </w:t>
            </w:r>
            <w:r w:rsidDel="00000000" w:rsidR="00000000" w:rsidRPr="00000000">
              <w:rPr>
                <w:rFonts w:ascii="Gill Sans" w:cs="Gill Sans" w:eastAsia="Gill Sans" w:hAnsi="Gill Sans"/>
                <w:b w:val="1"/>
                <w:i w:val="1"/>
                <w:sz w:val="18"/>
                <w:szCs w:val="18"/>
                <w:rtl w:val="0"/>
              </w:rPr>
              <w:t xml:space="preserve">[“Big Picture” Conceptual Goal]</w:t>
            </w:r>
            <w:r w:rsidDel="00000000" w:rsidR="00000000" w:rsidRPr="00000000">
              <w:rPr>
                <w:rtl w:val="0"/>
              </w:rPr>
            </w:r>
          </w:p>
          <w:p w:rsidR="00000000" w:rsidDel="00000000" w:rsidP="00000000" w:rsidRDefault="00000000" w:rsidRPr="00000000" w14:paraId="0000002D">
            <w:pPr>
              <w:spacing w:after="60" w:lineRule="auto"/>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Students will be able to understand the history and Influence that the Native Americans have had in North, Central, and South America. </w:t>
            </w:r>
          </w:p>
        </w:tc>
      </w:tr>
      <w:tr>
        <w:trPr>
          <w:trHeight w:val="260" w:hRule="atLeast"/>
        </w:trPr>
        <w:tc>
          <w:tcPr>
            <w:tcBorders>
              <w:left w:color="000000" w:space="0" w:sz="8" w:val="single"/>
            </w:tcBorders>
            <w:shd w:fill="d9d9d9" w:val="clear"/>
          </w:tcPr>
          <w:p w:rsidR="00000000" w:rsidDel="00000000" w:rsidP="00000000" w:rsidRDefault="00000000" w:rsidRPr="00000000" w14:paraId="00000031">
            <w:pPr>
              <w:spacing w:after="60" w:before="60" w:lineRule="auto"/>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Unit Essential Question (UEQ) or Learning Objective (ULO)</w:t>
            </w:r>
          </w:p>
        </w:tc>
        <w:tc>
          <w:tcPr>
            <w:gridSpan w:val="10"/>
            <w:tcBorders>
              <w:right w:color="000000" w:space="0" w:sz="8" w:val="single"/>
            </w:tcBorders>
          </w:tcPr>
          <w:p w:rsidR="00000000" w:rsidDel="00000000" w:rsidP="00000000" w:rsidRDefault="00000000" w:rsidRPr="00000000" w14:paraId="00000032">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How have the Native Americans had an impact on the regions? </w:t>
            </w:r>
          </w:p>
          <w:p w:rsidR="00000000" w:rsidDel="00000000" w:rsidP="00000000" w:rsidRDefault="00000000" w:rsidRPr="00000000" w14:paraId="00000033">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or</w:t>
            </w:r>
          </w:p>
          <w:p w:rsidR="00000000" w:rsidDel="00000000" w:rsidP="00000000" w:rsidRDefault="00000000" w:rsidRPr="00000000" w14:paraId="00000034">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i w:val="1"/>
                <w:sz w:val="20"/>
                <w:szCs w:val="20"/>
                <w:rtl w:val="0"/>
              </w:rPr>
              <w:t xml:space="preserve">Students will be able to </w:t>
            </w:r>
            <w:r w:rsidDel="00000000" w:rsidR="00000000" w:rsidRPr="00000000">
              <w:rPr>
                <w:rFonts w:ascii="Gill Sans" w:cs="Gill Sans" w:eastAsia="Gill Sans" w:hAnsi="Gill Sans"/>
                <w:b w:val="1"/>
                <w:i w:val="1"/>
                <w:sz w:val="20"/>
                <w:szCs w:val="20"/>
                <w:rtl w:val="0"/>
              </w:rPr>
              <w:t xml:space="preserve">describe </w:t>
            </w:r>
            <w:r w:rsidDel="00000000" w:rsidR="00000000" w:rsidRPr="00000000">
              <w:rPr>
                <w:rFonts w:ascii="Gill Sans" w:cs="Gill Sans" w:eastAsia="Gill Sans" w:hAnsi="Gill Sans"/>
                <w:i w:val="1"/>
                <w:sz w:val="20"/>
                <w:szCs w:val="20"/>
                <w:rtl w:val="0"/>
              </w:rPr>
              <w:t xml:space="preserve">the different Native American cultures and analyze the similarities between the cultures and regions. </w:t>
            </w:r>
            <w:r w:rsidDel="00000000" w:rsidR="00000000" w:rsidRPr="00000000">
              <w:rPr>
                <w:rtl w:val="0"/>
              </w:rPr>
            </w:r>
          </w:p>
        </w:tc>
      </w:tr>
      <w:tr>
        <w:trPr>
          <w:trHeight w:val="260" w:hRule="atLeast"/>
        </w:trPr>
        <w:tc>
          <w:tcPr>
            <w:tcBorders>
              <w:left w:color="000000" w:space="0" w:sz="8" w:val="single"/>
            </w:tcBorders>
            <w:shd w:fill="d9d9d9" w:val="clear"/>
          </w:tcPr>
          <w:p w:rsidR="00000000" w:rsidDel="00000000" w:rsidP="00000000" w:rsidRDefault="00000000" w:rsidRPr="00000000" w14:paraId="0000003E">
            <w:pPr>
              <w:spacing w:after="60" w:before="60" w:lineRule="auto"/>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Unit Concepts - Themes</w:t>
            </w:r>
          </w:p>
          <w:p w:rsidR="00000000" w:rsidDel="00000000" w:rsidP="00000000" w:rsidRDefault="00000000" w:rsidRPr="00000000" w14:paraId="0000003F">
            <w:pPr>
              <w:spacing w:after="60" w:before="60" w:lineRule="auto"/>
              <w:rPr>
                <w:rFonts w:ascii="Gill Sans" w:cs="Gill Sans" w:eastAsia="Gill Sans" w:hAnsi="Gill Sans"/>
                <w:i w:val="1"/>
                <w:sz w:val="18"/>
                <w:szCs w:val="18"/>
              </w:rPr>
            </w:pPr>
            <w:r w:rsidDel="00000000" w:rsidR="00000000" w:rsidRPr="00000000">
              <w:rPr>
                <w:rFonts w:ascii="Gill Sans" w:cs="Gill Sans" w:eastAsia="Gill Sans" w:hAnsi="Gill Sans"/>
                <w:i w:val="1"/>
                <w:sz w:val="18"/>
                <w:szCs w:val="18"/>
                <w:rtl w:val="0"/>
              </w:rPr>
              <w:t xml:space="preserve">see NCDPI Unpacked Document </w:t>
            </w:r>
          </w:p>
        </w:tc>
        <w:tc>
          <w:tcPr>
            <w:gridSpan w:val="3"/>
            <w:tcBorders>
              <w:right w:color="000000" w:space="0" w:sz="8" w:val="single"/>
            </w:tcBorders>
          </w:tcPr>
          <w:p w:rsidR="00000000" w:rsidDel="00000000" w:rsidP="00000000" w:rsidRDefault="00000000" w:rsidRPr="00000000" w14:paraId="0000004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728"/>
              </w:tabs>
              <w:spacing w:after="0" w:afterAutospacing="0" w:before="60" w:line="240" w:lineRule="auto"/>
              <w:ind w:left="144" w:right="0" w:hanging="144"/>
              <w:jc w:val="left"/>
              <w:rPr>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Power</w:t>
            </w:r>
          </w:p>
          <w:p w:rsidR="00000000" w:rsidDel="00000000" w:rsidP="00000000" w:rsidRDefault="00000000" w:rsidRPr="00000000" w14:paraId="0000004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728"/>
              </w:tabs>
              <w:spacing w:after="60" w:before="0" w:beforeAutospacing="0" w:line="240" w:lineRule="auto"/>
              <w:ind w:left="144" w:right="0" w:hanging="144"/>
              <w:jc w:val="left"/>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Divinity </w:t>
            </w:r>
            <w:r w:rsidDel="00000000" w:rsidR="00000000" w:rsidRPr="00000000">
              <w:rPr>
                <w:rtl w:val="0"/>
              </w:rPr>
            </w:r>
          </w:p>
        </w:tc>
        <w:tc>
          <w:tcPr>
            <w:gridSpan w:val="4"/>
            <w:tcBorders>
              <w:right w:color="000000" w:space="0" w:sz="8" w:val="single"/>
            </w:tcBorders>
          </w:tcPr>
          <w:p w:rsidR="00000000" w:rsidDel="00000000" w:rsidP="00000000" w:rsidRDefault="00000000" w:rsidRPr="00000000" w14:paraId="0000004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728"/>
              </w:tabs>
              <w:spacing w:after="0" w:afterAutospacing="0" w:before="60" w:line="240" w:lineRule="auto"/>
              <w:ind w:left="144" w:right="0" w:hanging="144"/>
              <w:jc w:val="left"/>
              <w:rPr>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Farming </w:t>
            </w:r>
          </w:p>
          <w:p w:rsidR="00000000" w:rsidDel="00000000" w:rsidP="00000000" w:rsidRDefault="00000000" w:rsidRPr="00000000" w14:paraId="00000045">
            <w:pPr>
              <w:numPr>
                <w:ilvl w:val="0"/>
                <w:numId w:val="8"/>
              </w:numPr>
              <w:tabs>
                <w:tab w:val="left" w:pos="1728"/>
              </w:tabs>
              <w:spacing w:after="60" w:before="0" w:beforeAutospacing="0" w:lineRule="auto"/>
              <w:ind w:left="144"/>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Rituals</w:t>
            </w:r>
          </w:p>
        </w:tc>
        <w:tc>
          <w:tcPr>
            <w:gridSpan w:val="3"/>
            <w:tcBorders>
              <w:right w:color="000000" w:space="0" w:sz="8" w:val="single"/>
            </w:tcBorders>
          </w:tcPr>
          <w:p w:rsidR="00000000" w:rsidDel="00000000" w:rsidP="00000000" w:rsidRDefault="00000000" w:rsidRPr="00000000" w14:paraId="00000049">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728"/>
              </w:tabs>
              <w:spacing w:after="0" w:afterAutospacing="0" w:before="60" w:line="240" w:lineRule="auto"/>
              <w:ind w:left="144" w:right="0" w:hanging="144"/>
              <w:jc w:val="left"/>
              <w:rPr>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Trade</w:t>
            </w:r>
          </w:p>
          <w:p w:rsidR="00000000" w:rsidDel="00000000" w:rsidP="00000000" w:rsidRDefault="00000000" w:rsidRPr="00000000" w14:paraId="0000004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728"/>
              </w:tabs>
              <w:spacing w:after="60" w:before="0" w:beforeAutospacing="0" w:line="240" w:lineRule="auto"/>
              <w:ind w:left="144" w:right="0" w:hanging="144"/>
              <w:jc w:val="left"/>
              <w:rPr>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War  </w:t>
            </w:r>
            <w:r w:rsidDel="00000000" w:rsidR="00000000" w:rsidRPr="00000000">
              <w:rPr>
                <w:rtl w:val="0"/>
              </w:rPr>
            </w:r>
          </w:p>
        </w:tc>
      </w:tr>
      <w:tr>
        <w:trPr>
          <w:trHeight w:val="540" w:hRule="atLeast"/>
        </w:trPr>
        <w:tc>
          <w:tcPr>
            <w:tcBorders>
              <w:left w:color="000000" w:space="0" w:sz="8" w:val="single"/>
              <w:bottom w:color="000000" w:space="0" w:sz="4" w:val="single"/>
            </w:tcBorders>
            <w:shd w:fill="d9d9d9" w:val="clear"/>
          </w:tcPr>
          <w:p w:rsidR="00000000" w:rsidDel="00000000" w:rsidP="00000000" w:rsidRDefault="00000000" w:rsidRPr="00000000" w14:paraId="0000004D">
            <w:pPr>
              <w:spacing w:after="60" w:before="60" w:lineRule="auto"/>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Essential Standard(s) </w:t>
            </w:r>
          </w:p>
          <w:p w:rsidR="00000000" w:rsidDel="00000000" w:rsidP="00000000" w:rsidRDefault="00000000" w:rsidRPr="00000000" w14:paraId="0000004E">
            <w:pPr>
              <w:spacing w:after="60" w:before="60" w:lineRule="auto"/>
              <w:rPr>
                <w:rFonts w:ascii="Gill Sans" w:cs="Gill Sans" w:eastAsia="Gill Sans" w:hAnsi="Gill Sans"/>
                <w:b w:val="1"/>
                <w:sz w:val="18"/>
                <w:szCs w:val="18"/>
              </w:rPr>
            </w:pPr>
            <w:r w:rsidDel="00000000" w:rsidR="00000000" w:rsidRPr="00000000">
              <w:rPr>
                <w:rFonts w:ascii="Gill Sans" w:cs="Gill Sans" w:eastAsia="Gill Sans" w:hAnsi="Gill Sans"/>
                <w:i w:val="1"/>
                <w:sz w:val="18"/>
                <w:szCs w:val="18"/>
                <w:rtl w:val="0"/>
              </w:rPr>
              <w:t xml:space="preserve">also see NCDPI Unpacked Document </w:t>
            </w: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04F">
            <w:pPr>
              <w:spacing w:after="60" w:before="60" w:lineRule="auto"/>
              <w:rPr>
                <w:rFonts w:ascii="Gill Sans" w:cs="Gill Sans" w:eastAsia="Gill Sans" w:hAnsi="Gill Sans"/>
                <w:b w:val="1"/>
                <w:i w:val="1"/>
                <w:sz w:val="20"/>
                <w:szCs w:val="20"/>
              </w:rPr>
            </w:pPr>
            <w:r w:rsidDel="00000000" w:rsidR="00000000" w:rsidRPr="00000000">
              <w:rPr>
                <w:rFonts w:ascii="Gill Sans" w:cs="Gill Sans" w:eastAsia="Gill Sans" w:hAnsi="Gill Sans"/>
                <w:b w:val="1"/>
                <w:i w:val="1"/>
                <w:sz w:val="20"/>
                <w:szCs w:val="20"/>
                <w:rtl w:val="0"/>
              </w:rPr>
              <w:t xml:space="preserve">Content Standards</w:t>
            </w:r>
          </w:p>
          <w:p w:rsidR="00000000" w:rsidDel="00000000" w:rsidP="00000000" w:rsidRDefault="00000000" w:rsidRPr="00000000" w14:paraId="0000005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60" w:line="240" w:lineRule="auto"/>
              <w:ind w:left="144" w:right="0" w:hanging="144"/>
              <w:jc w:val="left"/>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WH.H.2.4  </w:t>
            </w:r>
          </w:p>
          <w:p w:rsidR="00000000" w:rsidDel="00000000" w:rsidP="00000000" w:rsidRDefault="00000000" w:rsidRPr="00000000" w14:paraId="0000005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 w:right="0" w:hanging="144"/>
              <w:jc w:val="left"/>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WH.H.2.7 </w:t>
            </w:r>
          </w:p>
          <w:p w:rsidR="00000000" w:rsidDel="00000000" w:rsidP="00000000" w:rsidRDefault="00000000" w:rsidRPr="00000000" w14:paraId="00000052">
            <w:pPr>
              <w:numPr>
                <w:ilvl w:val="0"/>
                <w:numId w:val="10"/>
              </w:numPr>
              <w:spacing w:after="60" w:before="0" w:beforeAutospacing="0" w:lineRule="auto"/>
              <w:ind w:left="144"/>
              <w:rPr>
                <w:sz w:val="22"/>
                <w:szCs w:val="22"/>
              </w:rPr>
            </w:pPr>
            <w:r w:rsidDel="00000000" w:rsidR="00000000" w:rsidRPr="00000000">
              <w:rPr>
                <w:rFonts w:ascii="Gill Sans" w:cs="Gill Sans" w:eastAsia="Gill Sans" w:hAnsi="Gill Sans"/>
                <w:sz w:val="20"/>
                <w:szCs w:val="20"/>
                <w:rtl w:val="0"/>
              </w:rPr>
              <w:t xml:space="preserve">WH.H.5.1 </w:t>
            </w:r>
          </w:p>
        </w:tc>
        <w:tc>
          <w:tcPr>
            <w:gridSpan w:val="5"/>
            <w:tcBorders>
              <w:bottom w:color="000000" w:space="0" w:sz="4" w:val="single"/>
              <w:right w:color="000000" w:space="0" w:sz="8" w:val="single"/>
            </w:tcBorders>
          </w:tcPr>
          <w:p w:rsidR="00000000" w:rsidDel="00000000" w:rsidP="00000000" w:rsidRDefault="00000000" w:rsidRPr="00000000" w14:paraId="00000057">
            <w:pPr>
              <w:spacing w:after="60" w:before="60" w:lineRule="auto"/>
              <w:rPr>
                <w:rFonts w:ascii="Gill Sans" w:cs="Gill Sans" w:eastAsia="Gill Sans" w:hAnsi="Gill Sans"/>
                <w:b w:val="1"/>
                <w:i w:val="1"/>
                <w:sz w:val="20"/>
                <w:szCs w:val="20"/>
              </w:rPr>
            </w:pPr>
            <w:r w:rsidDel="00000000" w:rsidR="00000000" w:rsidRPr="00000000">
              <w:rPr>
                <w:rFonts w:ascii="Gill Sans" w:cs="Gill Sans" w:eastAsia="Gill Sans" w:hAnsi="Gill Sans"/>
                <w:b w:val="1"/>
                <w:i w:val="1"/>
                <w:sz w:val="20"/>
                <w:szCs w:val="20"/>
                <w:rtl w:val="0"/>
              </w:rPr>
              <w:t xml:space="preserve">Skills Standards</w:t>
            </w:r>
          </w:p>
          <w:p w:rsidR="00000000" w:rsidDel="00000000" w:rsidP="00000000" w:rsidRDefault="00000000" w:rsidRPr="00000000" w14:paraId="0000005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60" w:line="240" w:lineRule="auto"/>
              <w:ind w:left="144" w:right="0" w:hanging="144"/>
              <w:jc w:val="left"/>
              <w:rPr>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sz w:val="20"/>
                <w:szCs w:val="20"/>
                <w:rtl w:val="0"/>
              </w:rPr>
              <w:t xml:space="preserve">WH.H.2 </w:t>
            </w:r>
          </w:p>
          <w:p w:rsidR="00000000" w:rsidDel="00000000" w:rsidP="00000000" w:rsidRDefault="00000000" w:rsidRPr="00000000" w14:paraId="0000005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 w:right="0" w:hanging="144"/>
              <w:jc w:val="left"/>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D2.His.4.9-12 </w:t>
            </w:r>
          </w:p>
          <w:p w:rsidR="00000000" w:rsidDel="00000000" w:rsidP="00000000" w:rsidRDefault="00000000" w:rsidRPr="00000000" w14:paraId="0000005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 w:right="0" w:hanging="144"/>
              <w:jc w:val="left"/>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D2.His.5.9-12</w:t>
            </w:r>
          </w:p>
          <w:p w:rsidR="00000000" w:rsidDel="00000000" w:rsidP="00000000" w:rsidRDefault="00000000" w:rsidRPr="00000000" w14:paraId="0000005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60" w:before="0" w:beforeAutospacing="0" w:line="240" w:lineRule="auto"/>
              <w:ind w:left="144" w:right="0" w:hanging="144"/>
              <w:jc w:val="left"/>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D2.His.14.9-12 </w:t>
            </w:r>
            <w:r w:rsidDel="00000000" w:rsidR="00000000" w:rsidRPr="00000000">
              <w:rPr>
                <w:rtl w:val="0"/>
              </w:rPr>
            </w:r>
          </w:p>
        </w:tc>
      </w:tr>
      <w:tr>
        <w:trPr>
          <w:trHeight w:val="240" w:hRule="atLeast"/>
        </w:trPr>
        <w:tc>
          <w:tcPr>
            <w:tcBorders>
              <w:top w:color="000000" w:space="0" w:sz="8" w:val="single"/>
              <w:left w:color="000000" w:space="0" w:sz="8" w:val="single"/>
              <w:bottom w:color="000000" w:space="0" w:sz="8" w:val="single"/>
              <w:right w:color="000000" w:space="0" w:sz="8" w:val="single"/>
            </w:tcBorders>
            <w:shd w:fill="191919" w:val="clear"/>
          </w:tcPr>
          <w:p w:rsidR="00000000" w:rsidDel="00000000" w:rsidP="00000000" w:rsidRDefault="00000000" w:rsidRPr="00000000" w14:paraId="00000060">
            <w:pPr>
              <w:spacing w:after="60" w:before="60" w:lineRule="auto"/>
              <w:jc w:val="center"/>
              <w:rPr>
                <w:rFonts w:ascii="Gill Sans" w:cs="Gill Sans" w:eastAsia="Gill Sans" w:hAnsi="Gill Sans"/>
                <w:b w:val="1"/>
                <w:color w:val="ffffff"/>
                <w:sz w:val="20"/>
                <w:szCs w:val="20"/>
              </w:rPr>
            </w:pPr>
            <w:r w:rsidDel="00000000" w:rsidR="00000000" w:rsidRPr="00000000">
              <w:rPr>
                <w:rFonts w:ascii="Gill Sans" w:cs="Gill Sans" w:eastAsia="Gill Sans" w:hAnsi="Gill Sans"/>
                <w:b w:val="1"/>
                <w:color w:val="ffffff"/>
                <w:sz w:val="20"/>
                <w:szCs w:val="20"/>
                <w:rtl w:val="0"/>
              </w:rPr>
              <w:t xml:space="preserve">LESSON 1</w:t>
            </w:r>
          </w:p>
        </w:tc>
        <w:tc>
          <w:tcPr>
            <w:gridSpan w:val="2"/>
            <w:tcBorders>
              <w:top w:color="000000" w:space="0" w:sz="8" w:val="single"/>
              <w:left w:color="000000" w:space="0" w:sz="8" w:val="single"/>
              <w:bottom w:color="000000" w:space="0" w:sz="8" w:val="single"/>
              <w:right w:color="000000" w:space="0" w:sz="8" w:val="single"/>
            </w:tcBorders>
            <w:shd w:fill="191919" w:val="clear"/>
          </w:tcPr>
          <w:p w:rsidR="00000000" w:rsidDel="00000000" w:rsidP="00000000" w:rsidRDefault="00000000" w:rsidRPr="00000000" w14:paraId="00000061">
            <w:pPr>
              <w:spacing w:after="60" w:before="60" w:lineRule="auto"/>
              <w:jc w:val="center"/>
              <w:rPr>
                <w:rFonts w:ascii="Gill Sans" w:cs="Gill Sans" w:eastAsia="Gill Sans" w:hAnsi="Gill Sans"/>
                <w:b w:val="1"/>
                <w:color w:val="ffffff"/>
                <w:sz w:val="20"/>
                <w:szCs w:val="20"/>
              </w:rPr>
            </w:pPr>
            <w:r w:rsidDel="00000000" w:rsidR="00000000" w:rsidRPr="00000000">
              <w:rPr>
                <w:rFonts w:ascii="Gill Sans" w:cs="Gill Sans" w:eastAsia="Gill Sans" w:hAnsi="Gill Sans"/>
                <w:b w:val="1"/>
                <w:color w:val="ffffff"/>
                <w:sz w:val="20"/>
                <w:szCs w:val="20"/>
                <w:rtl w:val="0"/>
              </w:rPr>
              <w:t xml:space="preserve">LESSON 2</w:t>
            </w:r>
          </w:p>
        </w:tc>
        <w:tc>
          <w:tcPr>
            <w:gridSpan w:val="3"/>
            <w:tcBorders>
              <w:top w:color="000000" w:space="0" w:sz="8" w:val="single"/>
              <w:left w:color="000000" w:space="0" w:sz="8" w:val="single"/>
              <w:bottom w:color="000000" w:space="0" w:sz="8" w:val="single"/>
              <w:right w:color="000000" w:space="0" w:sz="8" w:val="single"/>
            </w:tcBorders>
            <w:shd w:fill="191919" w:val="clear"/>
          </w:tcPr>
          <w:p w:rsidR="00000000" w:rsidDel="00000000" w:rsidP="00000000" w:rsidRDefault="00000000" w:rsidRPr="00000000" w14:paraId="00000063">
            <w:pPr>
              <w:spacing w:after="60" w:before="60" w:lineRule="auto"/>
              <w:jc w:val="center"/>
              <w:rPr>
                <w:rFonts w:ascii="Gill Sans" w:cs="Gill Sans" w:eastAsia="Gill Sans" w:hAnsi="Gill Sans"/>
                <w:b w:val="1"/>
                <w:color w:val="ffffff"/>
                <w:sz w:val="20"/>
                <w:szCs w:val="20"/>
              </w:rPr>
            </w:pPr>
            <w:r w:rsidDel="00000000" w:rsidR="00000000" w:rsidRPr="00000000">
              <w:rPr>
                <w:rFonts w:ascii="Gill Sans" w:cs="Gill Sans" w:eastAsia="Gill Sans" w:hAnsi="Gill Sans"/>
                <w:b w:val="1"/>
                <w:color w:val="ffffff"/>
                <w:sz w:val="20"/>
                <w:szCs w:val="20"/>
                <w:rtl w:val="0"/>
              </w:rPr>
              <w:t xml:space="preserve">LESSON 3</w:t>
            </w:r>
          </w:p>
        </w:tc>
        <w:tc>
          <w:tcPr>
            <w:gridSpan w:val="3"/>
            <w:tcBorders>
              <w:top w:color="000000" w:space="0" w:sz="8" w:val="single"/>
              <w:left w:color="000000" w:space="0" w:sz="8" w:val="single"/>
              <w:bottom w:color="000000" w:space="0" w:sz="8" w:val="single"/>
              <w:right w:color="000000" w:space="0" w:sz="8" w:val="single"/>
            </w:tcBorders>
            <w:shd w:fill="191919" w:val="clear"/>
          </w:tcPr>
          <w:p w:rsidR="00000000" w:rsidDel="00000000" w:rsidP="00000000" w:rsidRDefault="00000000" w:rsidRPr="00000000" w14:paraId="00000066">
            <w:pPr>
              <w:spacing w:after="60" w:before="60" w:lineRule="auto"/>
              <w:jc w:val="center"/>
              <w:rPr>
                <w:rFonts w:ascii="Gill Sans" w:cs="Gill Sans" w:eastAsia="Gill Sans" w:hAnsi="Gill Sans"/>
                <w:b w:val="1"/>
                <w:color w:val="ffffff"/>
                <w:sz w:val="20"/>
                <w:szCs w:val="20"/>
              </w:rPr>
            </w:pPr>
            <w:r w:rsidDel="00000000" w:rsidR="00000000" w:rsidRPr="00000000">
              <w:rPr>
                <w:rFonts w:ascii="Gill Sans" w:cs="Gill Sans" w:eastAsia="Gill Sans" w:hAnsi="Gill Sans"/>
                <w:b w:val="1"/>
                <w:color w:val="ffffff"/>
                <w:sz w:val="20"/>
                <w:szCs w:val="20"/>
                <w:rtl w:val="0"/>
              </w:rPr>
              <w:t xml:space="preserve">LESSON 4</w:t>
            </w:r>
          </w:p>
        </w:tc>
        <w:tc>
          <w:tcPr>
            <w:gridSpan w:val="2"/>
            <w:tcBorders>
              <w:top w:color="000000" w:space="0" w:sz="8" w:val="single"/>
              <w:left w:color="000000" w:space="0" w:sz="8" w:val="single"/>
              <w:bottom w:color="000000" w:space="0" w:sz="8" w:val="single"/>
              <w:right w:color="000000" w:space="0" w:sz="8" w:val="single"/>
            </w:tcBorders>
            <w:shd w:fill="191919" w:val="clear"/>
          </w:tcPr>
          <w:p w:rsidR="00000000" w:rsidDel="00000000" w:rsidP="00000000" w:rsidRDefault="00000000" w:rsidRPr="00000000" w14:paraId="00000069">
            <w:pPr>
              <w:spacing w:after="60" w:before="60" w:lineRule="auto"/>
              <w:jc w:val="center"/>
              <w:rPr>
                <w:rFonts w:ascii="Gill Sans" w:cs="Gill Sans" w:eastAsia="Gill Sans" w:hAnsi="Gill Sans"/>
                <w:b w:val="1"/>
                <w:color w:val="ffffff"/>
                <w:sz w:val="20"/>
                <w:szCs w:val="20"/>
              </w:rPr>
            </w:pPr>
            <w:r w:rsidDel="00000000" w:rsidR="00000000" w:rsidRPr="00000000">
              <w:rPr>
                <w:rFonts w:ascii="Gill Sans" w:cs="Gill Sans" w:eastAsia="Gill Sans" w:hAnsi="Gill Sans"/>
                <w:b w:val="1"/>
                <w:color w:val="ffffff"/>
                <w:sz w:val="20"/>
                <w:szCs w:val="20"/>
                <w:rtl w:val="0"/>
              </w:rPr>
              <w:t xml:space="preserve">LESSON 5</w:t>
            </w:r>
          </w:p>
        </w:tc>
      </w:tr>
      <w:tr>
        <w:trPr>
          <w:trHeight w:val="280" w:hRule="atLeast"/>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B">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The Olmecs &amp; The Chavín Societies</w:t>
            </w:r>
          </w:p>
          <w:p w:rsidR="00000000" w:rsidDel="00000000" w:rsidP="00000000" w:rsidRDefault="00000000" w:rsidRPr="00000000" w14:paraId="0000006C">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(1 day)  </w:t>
            </w:r>
          </w:p>
        </w:tc>
        <w:tc>
          <w:tcPr>
            <w:gridSpan w:val="2"/>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D">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The Toltec, Aztec, and the Incan Empires</w:t>
            </w:r>
          </w:p>
          <w:p w:rsidR="00000000" w:rsidDel="00000000" w:rsidP="00000000" w:rsidRDefault="00000000" w:rsidRPr="00000000" w14:paraId="0000006E">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(2 days)  </w:t>
            </w:r>
          </w:p>
        </w:tc>
        <w:tc>
          <w:tcPr>
            <w:gridSpan w:val="3"/>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0">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The Native American Cultures and Religions  </w:t>
            </w:r>
          </w:p>
          <w:p w:rsidR="00000000" w:rsidDel="00000000" w:rsidP="00000000" w:rsidRDefault="00000000" w:rsidRPr="00000000" w14:paraId="00000071">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(2 days) </w:t>
            </w:r>
          </w:p>
        </w:tc>
        <w:tc>
          <w:tcPr>
            <w:gridSpan w:val="3"/>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4">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The Conquistadors and Colonization</w:t>
            </w:r>
          </w:p>
          <w:p w:rsidR="00000000" w:rsidDel="00000000" w:rsidP="00000000" w:rsidRDefault="00000000" w:rsidRPr="00000000" w14:paraId="00000075">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( 1 day)   </w:t>
            </w:r>
          </w:p>
        </w:tc>
        <w:tc>
          <w:tcPr>
            <w:gridSpan w:val="2"/>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8">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Native Americans in the Revolutionary Era </w:t>
            </w:r>
          </w:p>
          <w:p w:rsidR="00000000" w:rsidDel="00000000" w:rsidP="00000000" w:rsidRDefault="00000000" w:rsidRPr="00000000" w14:paraId="00000079">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(1day) </w:t>
            </w:r>
          </w:p>
        </w:tc>
      </w:tr>
      <w:tr>
        <w:trPr>
          <w:trHeight w:val="140" w:hRule="atLeast"/>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B">
            <w:pPr>
              <w:spacing w:after="60" w:before="60" w:lineRule="auto"/>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Lesson Essential Question (LEQ) or Learning Objective (LLO)</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C">
            <w:pPr>
              <w:spacing w:after="60" w:before="60" w:lineRule="auto"/>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LEQ / LLO</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E">
            <w:pPr>
              <w:spacing w:after="60" w:before="60" w:lineRule="auto"/>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LEQ / LLO</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1">
            <w:pPr>
              <w:spacing w:after="60" w:before="60" w:lineRule="auto"/>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LEQ/ LLO</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4">
            <w:pPr>
              <w:spacing w:after="60" w:before="60" w:lineRule="auto"/>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LEQ/ LLO</w:t>
            </w:r>
          </w:p>
        </w:tc>
      </w:tr>
      <w:tr>
        <w:trPr>
          <w:trHeight w:val="380" w:hRule="atLeast"/>
        </w:trPr>
        <w:tc>
          <w:tcPr>
            <w:tcBorders>
              <w:top w:color="000000" w:space="0" w:sz="8" w:val="single"/>
              <w:left w:color="000000" w:space="0" w:sz="8" w:val="single"/>
              <w:bottom w:color="000000" w:space="0" w:sz="8" w:val="single"/>
            </w:tcBorders>
          </w:tcPr>
          <w:p w:rsidR="00000000" w:rsidDel="00000000" w:rsidP="00000000" w:rsidRDefault="00000000" w:rsidRPr="00000000" w14:paraId="00000086">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Where did the Olmec and Chavín  culture come from and how did its impact on Mexico to this day? </w:t>
            </w:r>
          </w:p>
        </w:tc>
        <w:tc>
          <w:tcPr>
            <w:gridSpan w:val="2"/>
            <w:tcBorders>
              <w:top w:color="000000" w:space="0" w:sz="8" w:val="single"/>
              <w:bottom w:color="000000" w:space="0" w:sz="8" w:val="single"/>
            </w:tcBorders>
          </w:tcPr>
          <w:p w:rsidR="00000000" w:rsidDel="00000000" w:rsidP="00000000" w:rsidRDefault="00000000" w:rsidRPr="00000000" w14:paraId="00000087">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How did the Toltec, Aztec, and the Incan Empires influence trade across their regions? </w:t>
            </w:r>
          </w:p>
        </w:tc>
        <w:tc>
          <w:tcPr>
            <w:gridSpan w:val="3"/>
            <w:tcBorders>
              <w:top w:color="000000" w:space="0" w:sz="8" w:val="single"/>
              <w:bottom w:color="000000" w:space="0" w:sz="8" w:val="single"/>
            </w:tcBorders>
          </w:tcPr>
          <w:p w:rsidR="00000000" w:rsidDel="00000000" w:rsidP="00000000" w:rsidRDefault="00000000" w:rsidRPr="00000000" w14:paraId="00000089">
            <w:pPr>
              <w:spacing w:after="60" w:before="60" w:lineRule="auto"/>
              <w:ind w:left="0" w:firstLine="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How did religion play a part in the ways did Native Americans fought wars, trade and other areas of their life? </w:t>
            </w:r>
          </w:p>
        </w:tc>
        <w:tc>
          <w:tcPr>
            <w:gridSpan w:val="3"/>
            <w:tcBorders>
              <w:top w:color="000000" w:space="0" w:sz="8" w:val="single"/>
              <w:bottom w:color="000000" w:space="0" w:sz="8" w:val="single"/>
            </w:tcBorders>
          </w:tcPr>
          <w:p w:rsidR="00000000" w:rsidDel="00000000" w:rsidP="00000000" w:rsidRDefault="00000000" w:rsidRPr="00000000" w14:paraId="0000008C">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Why did the Eroupeans have interest in the “New World” and why did they conquer the Native lands for themselves?</w:t>
            </w:r>
          </w:p>
        </w:tc>
        <w:tc>
          <w:tcPr>
            <w:gridSpan w:val="2"/>
            <w:tcBorders>
              <w:top w:color="000000" w:space="0" w:sz="8" w:val="single"/>
              <w:bottom w:color="000000" w:space="0" w:sz="8" w:val="single"/>
              <w:right w:color="000000" w:space="0" w:sz="8" w:val="single"/>
            </w:tcBorders>
          </w:tcPr>
          <w:p w:rsidR="00000000" w:rsidDel="00000000" w:rsidP="00000000" w:rsidRDefault="00000000" w:rsidRPr="00000000" w14:paraId="0000008F">
            <w:pPr>
              <w:spacing w:after="60" w:before="6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How were Native Americans essential to both the British and the French in the Seven years war?  </w:t>
            </w:r>
          </w:p>
        </w:tc>
      </w:tr>
      <w:tr>
        <w:trPr>
          <w:trHeight w:val="180" w:hRule="atLeast"/>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1">
            <w:pPr>
              <w:spacing w:after="60" w:before="60" w:lineRule="auto"/>
              <w:rPr>
                <w:rFonts w:ascii="Gill Sans" w:cs="Gill Sans" w:eastAsia="Gill Sans" w:hAnsi="Gill Sans"/>
                <w:b w:val="1"/>
                <w:sz w:val="18"/>
                <w:szCs w:val="18"/>
              </w:rPr>
            </w:pPr>
            <w:bookmarkStart w:colFirst="0" w:colLast="0" w:name="_gjdgxs" w:id="0"/>
            <w:bookmarkEnd w:id="0"/>
            <w:r w:rsidDel="00000000" w:rsidR="00000000" w:rsidRPr="00000000">
              <w:rPr>
                <w:rFonts w:ascii="Gill Sans" w:cs="Gill Sans" w:eastAsia="Gill Sans" w:hAnsi="Gill Sans"/>
                <w:b w:val="1"/>
                <w:sz w:val="18"/>
                <w:szCs w:val="18"/>
                <w:rtl w:val="0"/>
              </w:rPr>
              <w:t xml:space="preserve">Social Studies Vocabulary</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2">
            <w:pPr>
              <w:spacing w:after="60" w:before="60" w:lineRule="auto"/>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Social Studies Vocabulary</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4">
            <w:pPr>
              <w:spacing w:after="60" w:before="60" w:lineRule="auto"/>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Social Studies Vocabulary</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7">
            <w:pPr>
              <w:spacing w:after="60" w:before="60" w:lineRule="auto"/>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Social Studies Vocabulary</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A">
            <w:pPr>
              <w:spacing w:after="60" w:before="60" w:lineRule="auto"/>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Social Studies Vocabulary</w:t>
            </w:r>
          </w:p>
        </w:tc>
      </w:tr>
      <w:tr>
        <w:trPr>
          <w:trHeight w:val="820" w:hRule="atLeast"/>
        </w:trPr>
        <w:tc>
          <w:tcPr>
            <w:tcBorders>
              <w:top w:color="000000" w:space="0" w:sz="8" w:val="single"/>
              <w:left w:color="000000" w:space="0" w:sz="8" w:val="single"/>
              <w:bottom w:color="000000" w:space="0" w:sz="8" w:val="single"/>
            </w:tcBorders>
          </w:tcPr>
          <w:p w:rsidR="00000000" w:rsidDel="00000000" w:rsidP="00000000" w:rsidRDefault="00000000" w:rsidRPr="00000000" w14:paraId="0000009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60" w:line="240" w:lineRule="auto"/>
              <w:ind w:left="274" w:right="0" w:hanging="274"/>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maize</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60" w:before="0" w:line="240" w:lineRule="auto"/>
              <w:ind w:left="274" w:right="0" w:hanging="274"/>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stela </w:t>
            </w:r>
            <w:r w:rsidDel="00000000" w:rsidR="00000000" w:rsidRPr="00000000">
              <w:rPr>
                <w:rtl w:val="0"/>
              </w:rPr>
            </w:r>
          </w:p>
        </w:tc>
        <w:tc>
          <w:tcPr>
            <w:gridSpan w:val="2"/>
            <w:tcBorders>
              <w:top w:color="000000" w:space="0" w:sz="8" w:val="single"/>
              <w:bottom w:color="000000" w:space="0" w:sz="8" w:val="single"/>
            </w:tcBorders>
          </w:tcPr>
          <w:p w:rsidR="00000000" w:rsidDel="00000000" w:rsidP="00000000" w:rsidRDefault="00000000" w:rsidRPr="00000000" w14:paraId="0000009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6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chinampas</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quipu</w:t>
            </w:r>
          </w:p>
          <w:p w:rsidR="00000000" w:rsidDel="00000000" w:rsidP="00000000" w:rsidRDefault="00000000" w:rsidRPr="00000000" w14:paraId="000000A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60" w:before="0" w:line="240" w:lineRule="auto"/>
              <w:ind w:left="288" w:right="0" w:hanging="288"/>
              <w:jc w:val="left"/>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Adobe</w:t>
            </w:r>
          </w:p>
        </w:tc>
        <w:tc>
          <w:tcPr>
            <w:gridSpan w:val="3"/>
            <w:tcBorders>
              <w:top w:color="000000" w:space="0" w:sz="8" w:val="single"/>
              <w:bottom w:color="000000" w:space="0" w:sz="8" w:val="single"/>
            </w:tcBorders>
          </w:tcPr>
          <w:p w:rsidR="00000000" w:rsidDel="00000000" w:rsidP="00000000" w:rsidRDefault="00000000" w:rsidRPr="00000000" w14:paraId="000000A2">
            <w:pPr>
              <w:numPr>
                <w:ilvl w:val="0"/>
                <w:numId w:val="1"/>
              </w:numPr>
              <w:spacing w:after="60" w:before="60" w:lineRule="auto"/>
              <w:ind w:left="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Chavín </w:t>
            </w:r>
            <w:r w:rsidDel="00000000" w:rsidR="00000000" w:rsidRPr="00000000">
              <w:rPr>
                <w:rtl w:val="0"/>
              </w:rPr>
            </w:r>
          </w:p>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Sapa Inca </w:t>
            </w:r>
            <w:r w:rsidDel="00000000" w:rsidR="00000000" w:rsidRPr="00000000">
              <w:rPr>
                <w:rtl w:val="0"/>
              </w:rPr>
            </w:r>
          </w:p>
        </w:tc>
        <w:tc>
          <w:tcPr>
            <w:gridSpan w:val="3"/>
            <w:tcBorders>
              <w:top w:color="000000" w:space="0" w:sz="8" w:val="single"/>
              <w:bottom w:color="000000" w:space="0" w:sz="8" w:val="single"/>
            </w:tcBorders>
          </w:tcPr>
          <w:p w:rsidR="00000000" w:rsidDel="00000000" w:rsidP="00000000" w:rsidRDefault="00000000" w:rsidRPr="00000000" w14:paraId="000000A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Conquistadors </w:t>
            </w:r>
            <w:r w:rsidDel="00000000" w:rsidR="00000000" w:rsidRPr="00000000">
              <w:rPr>
                <w:rtl w:val="0"/>
              </w:rPr>
            </w:r>
          </w:p>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288" w:right="0" w:hanging="288"/>
              <w:jc w:val="both"/>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Imperialism</w:t>
            </w:r>
          </w:p>
          <w:p w:rsidR="00000000" w:rsidDel="00000000" w:rsidP="00000000" w:rsidRDefault="00000000" w:rsidRPr="00000000" w14:paraId="000000A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88" w:right="0" w:hanging="288"/>
              <w:jc w:val="both"/>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Colonization  </w:t>
            </w:r>
            <w:r w:rsidDel="00000000" w:rsidR="00000000" w:rsidRPr="00000000">
              <w:rPr>
                <w:rtl w:val="0"/>
              </w:rPr>
            </w:r>
          </w:p>
        </w:tc>
        <w:tc>
          <w:tcPr>
            <w:gridSpan w:val="2"/>
            <w:tcBorders>
              <w:top w:color="000000" w:space="0" w:sz="8" w:val="single"/>
              <w:bottom w:color="000000" w:space="0" w:sz="8" w:val="single"/>
              <w:right w:color="000000" w:space="0" w:sz="8" w:val="single"/>
            </w:tcBorders>
          </w:tcPr>
          <w:p w:rsidR="00000000" w:rsidDel="00000000" w:rsidP="00000000" w:rsidRDefault="00000000" w:rsidRPr="00000000" w14:paraId="000000A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Treaty of Paris </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Pontiac</w:t>
            </w:r>
            <w:r w:rsidDel="00000000" w:rsidR="00000000" w:rsidRPr="00000000">
              <w:rPr>
                <w:rtl w:val="0"/>
              </w:rPr>
            </w:r>
          </w:p>
        </w:tc>
      </w:tr>
      <w:tr>
        <w:trPr>
          <w:trHeight w:val="160" w:hRule="atLeast"/>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AE">
            <w:pPr>
              <w:spacing w:after="60" w:before="60" w:lineRule="auto"/>
              <w:ind w:left="360" w:hanging="360"/>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History Content: Key People / Places / Events / Terms</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AF">
            <w:pPr>
              <w:spacing w:after="60" w:before="60" w:lineRule="auto"/>
              <w:ind w:left="360" w:hanging="360"/>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Key People /Places / Events /Terms</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B1">
            <w:pPr>
              <w:spacing w:after="60" w:before="60" w:lineRule="auto"/>
              <w:ind w:left="360" w:hanging="360"/>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Key People /Places / Events / Terms</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B4">
            <w:pPr>
              <w:spacing w:after="60" w:before="60" w:lineRule="auto"/>
              <w:ind w:left="360" w:hanging="360"/>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Key People /Places / Events / Terms</w:t>
            </w:r>
          </w:p>
        </w:tc>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B7">
            <w:pPr>
              <w:spacing w:after="60" w:before="60" w:lineRule="auto"/>
              <w:ind w:left="360" w:hanging="360"/>
              <w:rPr>
                <w:rFonts w:ascii="Gill Sans" w:cs="Gill Sans" w:eastAsia="Gill Sans" w:hAnsi="Gill Sans"/>
                <w:b w:val="1"/>
                <w:sz w:val="18"/>
                <w:szCs w:val="18"/>
              </w:rPr>
            </w:pPr>
            <w:r w:rsidDel="00000000" w:rsidR="00000000" w:rsidRPr="00000000">
              <w:rPr>
                <w:rFonts w:ascii="Gill Sans" w:cs="Gill Sans" w:eastAsia="Gill Sans" w:hAnsi="Gill Sans"/>
                <w:b w:val="1"/>
                <w:sz w:val="18"/>
                <w:szCs w:val="18"/>
                <w:rtl w:val="0"/>
              </w:rPr>
              <w:t xml:space="preserve">Key People / Places / Events / Terms</w:t>
            </w:r>
          </w:p>
        </w:tc>
      </w:tr>
      <w:tr>
        <w:trPr>
          <w:trHeight w:val="1020" w:hRule="atLeast"/>
        </w:trPr>
        <w:tc>
          <w:tcPr>
            <w:tcBorders>
              <w:top w:color="000000" w:space="0" w:sz="8" w:val="single"/>
              <w:left w:color="000000" w:space="0" w:sz="8" w:val="single"/>
              <w:bottom w:color="000000" w:space="0" w:sz="8" w:val="single"/>
            </w:tcBorders>
          </w:tcPr>
          <w:p w:rsidR="00000000" w:rsidDel="00000000" w:rsidP="00000000" w:rsidRDefault="00000000" w:rsidRPr="00000000" w14:paraId="000000B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6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Paracas</w:t>
            </w:r>
            <w:r w:rsidDel="00000000" w:rsidR="00000000" w:rsidRPr="00000000">
              <w:rPr>
                <w:rtl w:val="0"/>
              </w:rPr>
            </w:r>
          </w:p>
          <w:p w:rsidR="00000000" w:rsidDel="00000000" w:rsidP="00000000" w:rsidRDefault="00000000" w:rsidRPr="00000000" w14:paraId="000000B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beforeAutospacing="0" w:line="240" w:lineRule="auto"/>
              <w:ind w:left="288" w:right="0" w:hanging="288"/>
              <w:jc w:val="left"/>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Olmec Heads </w:t>
            </w:r>
          </w:p>
          <w:p w:rsidR="00000000" w:rsidDel="00000000" w:rsidP="00000000" w:rsidRDefault="00000000" w:rsidRPr="00000000" w14:paraId="000000B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Moche</w:t>
            </w:r>
            <w:r w:rsidDel="00000000" w:rsidR="00000000" w:rsidRPr="00000000">
              <w:rPr>
                <w:rtl w:val="0"/>
              </w:rPr>
            </w:r>
          </w:p>
        </w:tc>
        <w:tc>
          <w:tcPr>
            <w:gridSpan w:val="2"/>
            <w:tcBorders>
              <w:top w:color="000000" w:space="0" w:sz="8" w:val="single"/>
              <w:bottom w:color="000000" w:space="0" w:sz="8" w:val="single"/>
            </w:tcBorders>
          </w:tcPr>
          <w:p w:rsidR="00000000" w:rsidDel="00000000" w:rsidP="00000000" w:rsidRDefault="00000000" w:rsidRPr="00000000" w14:paraId="000000B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6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Tenochtitlan</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Cuzco </w:t>
            </w:r>
            <w:r w:rsidDel="00000000" w:rsidR="00000000" w:rsidRPr="00000000">
              <w:rPr>
                <w:rtl w:val="0"/>
              </w:rPr>
            </w:r>
          </w:p>
          <w:p w:rsidR="00000000" w:rsidDel="00000000" w:rsidP="00000000" w:rsidRDefault="00000000" w:rsidRPr="00000000" w14:paraId="000000BE">
            <w:pPr>
              <w:spacing w:after="60" w:before="60" w:lineRule="auto"/>
              <w:rPr>
                <w:rFonts w:ascii="Gill Sans" w:cs="Gill Sans" w:eastAsia="Gill Sans" w:hAnsi="Gill Sans"/>
                <w:sz w:val="20"/>
                <w:szCs w:val="20"/>
              </w:rPr>
            </w:pPr>
            <w:r w:rsidDel="00000000" w:rsidR="00000000" w:rsidRPr="00000000">
              <w:rPr>
                <w:rtl w:val="0"/>
              </w:rPr>
            </w:r>
          </w:p>
        </w:tc>
        <w:tc>
          <w:tcPr>
            <w:gridSpan w:val="3"/>
            <w:tcBorders>
              <w:top w:color="000000" w:space="0" w:sz="8" w:val="single"/>
              <w:bottom w:color="000000" w:space="0" w:sz="8" w:val="single"/>
            </w:tcBorders>
          </w:tcPr>
          <w:p w:rsidR="00000000" w:rsidDel="00000000" w:rsidP="00000000" w:rsidRDefault="00000000" w:rsidRPr="00000000" w14:paraId="000000C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6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Quetzalcoatl</w:t>
            </w:r>
            <w:r w:rsidDel="00000000" w:rsidR="00000000" w:rsidRPr="00000000">
              <w:rPr>
                <w:rtl w:val="0"/>
              </w:rPr>
            </w:r>
          </w:p>
          <w:p w:rsidR="00000000" w:rsidDel="00000000" w:rsidP="00000000" w:rsidRDefault="00000000" w:rsidRPr="00000000" w14:paraId="000000C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60" w:before="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Tiahuanaco </w:t>
            </w:r>
            <w:r w:rsidDel="00000000" w:rsidR="00000000" w:rsidRPr="00000000">
              <w:rPr>
                <w:rtl w:val="0"/>
              </w:rPr>
            </w:r>
          </w:p>
          <w:p w:rsidR="00000000" w:rsidDel="00000000" w:rsidP="00000000" w:rsidRDefault="00000000" w:rsidRPr="00000000" w14:paraId="000000C2">
            <w:pPr>
              <w:spacing w:after="60" w:before="60" w:lineRule="auto"/>
              <w:rPr>
                <w:rFonts w:ascii="Gill Sans" w:cs="Gill Sans" w:eastAsia="Gill Sans" w:hAnsi="Gill Sans"/>
                <w:sz w:val="20"/>
                <w:szCs w:val="20"/>
              </w:rPr>
            </w:pPr>
            <w:r w:rsidDel="00000000" w:rsidR="00000000" w:rsidRPr="00000000">
              <w:rPr>
                <w:rtl w:val="0"/>
              </w:rPr>
            </w:r>
          </w:p>
        </w:tc>
        <w:tc>
          <w:tcPr>
            <w:gridSpan w:val="3"/>
            <w:tcBorders>
              <w:top w:color="000000" w:space="0" w:sz="8" w:val="single"/>
              <w:bottom w:color="000000" w:space="0" w:sz="8" w:val="single"/>
            </w:tcBorders>
          </w:tcPr>
          <w:p w:rsidR="00000000" w:rsidDel="00000000" w:rsidP="00000000" w:rsidRDefault="00000000" w:rsidRPr="00000000" w14:paraId="000000C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6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Malinche </w:t>
            </w:r>
            <w:r w:rsidDel="00000000" w:rsidR="00000000" w:rsidRPr="00000000">
              <w:rPr>
                <w:rtl w:val="0"/>
              </w:rPr>
            </w:r>
          </w:p>
          <w:p w:rsidR="00000000" w:rsidDel="00000000" w:rsidP="00000000" w:rsidRDefault="00000000" w:rsidRPr="00000000" w14:paraId="000000C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Immunity of disease</w:t>
            </w:r>
          </w:p>
          <w:p w:rsidR="00000000" w:rsidDel="00000000" w:rsidP="00000000" w:rsidRDefault="00000000" w:rsidRPr="00000000" w14:paraId="000000C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Tenochtitlan   </w:t>
            </w:r>
          </w:p>
          <w:p w:rsidR="00000000" w:rsidDel="00000000" w:rsidP="00000000" w:rsidRDefault="00000000" w:rsidRPr="00000000" w14:paraId="000000C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0" w:line="240" w:lineRule="auto"/>
              <w:ind w:left="288" w:right="0" w:hanging="288"/>
              <w:jc w:val="left"/>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Hernan Cortes</w:t>
            </w:r>
          </w:p>
          <w:p w:rsidR="00000000" w:rsidDel="00000000" w:rsidP="00000000" w:rsidRDefault="00000000" w:rsidRPr="00000000" w14:paraId="000000C9">
            <w:pPr>
              <w:spacing w:after="60" w:before="60" w:lineRule="auto"/>
              <w:rPr>
                <w:rFonts w:ascii="Gill Sans" w:cs="Gill Sans" w:eastAsia="Gill Sans" w:hAnsi="Gill Sans"/>
                <w:sz w:val="20"/>
                <w:szCs w:val="20"/>
              </w:rPr>
            </w:pPr>
            <w:r w:rsidDel="00000000" w:rsidR="00000000" w:rsidRPr="00000000">
              <w:rPr>
                <w:rtl w:val="0"/>
              </w:rPr>
            </w:r>
          </w:p>
        </w:tc>
        <w:tc>
          <w:tcPr>
            <w:gridSpan w:val="2"/>
            <w:tcBorders>
              <w:top w:color="000000" w:space="0" w:sz="8" w:val="single"/>
              <w:bottom w:color="000000" w:space="0" w:sz="8" w:val="single"/>
              <w:right w:color="000000" w:space="0" w:sz="8" w:val="single"/>
            </w:tcBorders>
          </w:tcPr>
          <w:p w:rsidR="00000000" w:rsidDel="00000000" w:rsidP="00000000" w:rsidRDefault="00000000" w:rsidRPr="00000000" w14:paraId="000000C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6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Shawnee </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288" w:right="0" w:hanging="288"/>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sz w:val="20"/>
                <w:szCs w:val="20"/>
                <w:rtl w:val="0"/>
              </w:rPr>
              <w:t xml:space="preserve">France vs. England </w:t>
            </w:r>
          </w:p>
          <w:p w:rsidR="00000000" w:rsidDel="00000000" w:rsidP="00000000" w:rsidRDefault="00000000" w:rsidRPr="00000000" w14:paraId="000000C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288" w:right="0" w:hanging="288"/>
              <w:jc w:val="left"/>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Louis-Joseph de Montcalm</w:t>
            </w:r>
          </w:p>
          <w:p w:rsidR="00000000" w:rsidDel="00000000" w:rsidP="00000000" w:rsidRDefault="00000000" w:rsidRPr="00000000" w14:paraId="000000CF">
            <w:pPr>
              <w:spacing w:after="60" w:before="60" w:lineRule="auto"/>
              <w:rPr>
                <w:rFonts w:ascii="Gill Sans" w:cs="Gill Sans" w:eastAsia="Gill Sans" w:hAnsi="Gill Sans"/>
                <w:sz w:val="20"/>
                <w:szCs w:val="20"/>
              </w:rPr>
            </w:pPr>
            <w:r w:rsidDel="00000000" w:rsidR="00000000" w:rsidRPr="00000000">
              <w:rPr>
                <w:rtl w:val="0"/>
              </w:rPr>
            </w:r>
          </w:p>
        </w:tc>
      </w:tr>
      <w:tr>
        <w:trPr>
          <w:trHeight w:val="480" w:hRule="atLeast"/>
        </w:trPr>
        <w:tc>
          <w:tcPr>
            <w:tcBorders>
              <w:top w:color="000000" w:space="0" w:sz="8" w:val="single"/>
              <w:left w:color="000000" w:space="0" w:sz="8" w:val="single"/>
            </w:tcBorders>
            <w:shd w:fill="d9d9d9" w:val="clear"/>
          </w:tcPr>
          <w:p w:rsidR="00000000" w:rsidDel="00000000" w:rsidP="00000000" w:rsidRDefault="00000000" w:rsidRPr="00000000" w14:paraId="000000D1">
            <w:pPr>
              <w:spacing w:after="60" w:before="60" w:lineRule="auto"/>
              <w:ind w:left="360" w:hanging="360"/>
              <w:rPr>
                <w:rFonts w:ascii="Gill Sans" w:cs="Gill Sans" w:eastAsia="Gill Sans" w:hAnsi="Gill Sans"/>
              </w:rPr>
            </w:pPr>
            <w:r w:rsidDel="00000000" w:rsidR="00000000" w:rsidRPr="00000000">
              <w:rPr>
                <w:rFonts w:ascii="Gill Sans" w:cs="Gill Sans" w:eastAsia="Gill Sans" w:hAnsi="Gill Sans"/>
                <w:b w:val="1"/>
                <w:sz w:val="18"/>
                <w:szCs w:val="18"/>
                <w:rtl w:val="0"/>
              </w:rPr>
              <w:t xml:space="preserve">Unit Assessment</w:t>
            </w:r>
            <w:r w:rsidDel="00000000" w:rsidR="00000000" w:rsidRPr="00000000">
              <w:rPr>
                <w:rtl w:val="0"/>
              </w:rPr>
            </w:r>
          </w:p>
          <w:p w:rsidR="00000000" w:rsidDel="00000000" w:rsidP="00000000" w:rsidRDefault="00000000" w:rsidRPr="00000000" w14:paraId="000000D2">
            <w:pPr>
              <w:spacing w:after="60" w:before="60" w:lineRule="auto"/>
              <w:jc w:val="right"/>
              <w:rPr>
                <w:rFonts w:ascii="Gill Sans" w:cs="Gill Sans" w:eastAsia="Gill Sans" w:hAnsi="Gill Sans"/>
                <w:sz w:val="22"/>
                <w:szCs w:val="22"/>
              </w:rPr>
            </w:pPr>
            <w:r w:rsidDel="00000000" w:rsidR="00000000" w:rsidRPr="00000000">
              <w:rPr>
                <w:rtl w:val="0"/>
              </w:rPr>
            </w:r>
          </w:p>
        </w:tc>
        <w:tc>
          <w:tcPr>
            <w:gridSpan w:val="10"/>
            <w:tcBorders>
              <w:top w:color="000000" w:space="0" w:sz="8" w:val="single"/>
              <w:right w:color="000000" w:space="0" w:sz="8" w:val="single"/>
            </w:tcBorders>
          </w:tcPr>
          <w:p w:rsidR="00000000" w:rsidDel="00000000" w:rsidP="00000000" w:rsidRDefault="00000000" w:rsidRPr="00000000" w14:paraId="000000D3">
            <w:pPr>
              <w:spacing w:after="60" w:before="60" w:lineRule="auto"/>
              <w:ind w:left="0" w:firstLine="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The students will pair up in groups with my assistance and will pick one of the cultures that we have talked about. They will make a poster talking about one of the cultures of empires. They will talk about its rise and its impact on the region and culture. The students will spend one day in the computer lab looking up information or their culture or empire. The poster will talk about what is the primary religion, primary towns, and if possible important leaders. Students will have to present in front of the class. After this project is done we will move on to the next subject. </w:t>
            </w:r>
          </w:p>
        </w:tc>
      </w:tr>
    </w:tbl>
    <w:p w:rsidR="00000000" w:rsidDel="00000000" w:rsidP="00000000" w:rsidRDefault="00000000" w:rsidRPr="00000000" w14:paraId="000000DD">
      <w:pPr>
        <w:rPr/>
      </w:pPr>
      <w:r w:rsidDel="00000000" w:rsidR="00000000" w:rsidRPr="00000000">
        <w:rPr>
          <w:rtl w:val="0"/>
        </w:rPr>
      </w:r>
    </w:p>
    <w:sectPr>
      <w:footerReference r:id="rId6" w:type="default"/>
      <w:pgSz w:h="12240" w:w="15840"/>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Caveat">
    <w:embedRegular w:fontKey="{00000000-0000-0000-0000-000000000000}" r:id="rId1" w:subsetted="0"/>
    <w:embedBold w:fontKey="{00000000-0000-0000-0000-000000000000}" r:id="rId2" w:subsetted="0"/>
  </w:font>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font w:name="Gill San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spacing w:before="120" w:lineRule="auto"/>
      <w:jc w:val="right"/>
      <w:rPr>
        <w:rFonts w:ascii="Gill Sans" w:cs="Gill Sans" w:eastAsia="Gill Sans" w:hAnsi="Gill Sans"/>
        <w:i w:val="1"/>
        <w:sz w:val="20"/>
        <w:szCs w:val="20"/>
      </w:rPr>
    </w:pPr>
    <w:bookmarkStart w:colFirst="0" w:colLast="0" w:name="_gjdgxs" w:id="0"/>
    <w:bookmarkEnd w:id="0"/>
    <w:r w:rsidDel="00000000" w:rsidR="00000000" w:rsidRPr="00000000">
      <w:rPr>
        <w:rFonts w:ascii="Caveat" w:cs="Caveat" w:eastAsia="Caveat" w:hAnsi="Caveat"/>
        <w:i w:val="1"/>
        <w:sz w:val="20"/>
        <w:szCs w:val="20"/>
        <w:rtl w:val="0"/>
      </w:rPr>
      <w:t xml:space="preserve">ASU Dept. of History</w:t>
    </w:r>
    <w:r w:rsidDel="00000000" w:rsidR="00000000" w:rsidRPr="00000000">
      <w:rPr>
        <w:rFonts w:ascii="Caveat" w:cs="Caveat" w:eastAsia="Caveat" w:hAnsi="Caveat"/>
        <w:b w:val="1"/>
        <w:i w:val="1"/>
        <w:sz w:val="20"/>
        <w:szCs w:val="20"/>
        <w:rtl w:val="0"/>
      </w:rPr>
      <w:t xml:space="preserve">· </w:t>
    </w:r>
    <w:r w:rsidDel="00000000" w:rsidR="00000000" w:rsidRPr="00000000">
      <w:rPr>
        <w:rFonts w:ascii="Caveat" w:cs="Caveat" w:eastAsia="Caveat" w:hAnsi="Caveat"/>
        <w:i w:val="1"/>
        <w:sz w:val="20"/>
        <w:szCs w:val="20"/>
        <w:rtl w:val="0"/>
      </w:rPr>
      <w:t xml:space="preserve"> History Education Program</w:t>
    </w:r>
    <w:r w:rsidDel="00000000" w:rsidR="00000000" w:rsidRPr="00000000">
      <w:rPr>
        <w:rFonts w:ascii="Caveat" w:cs="Caveat" w:eastAsia="Caveat" w:hAnsi="Caveat"/>
        <w:b w:val="1"/>
        <w:i w:val="1"/>
        <w:sz w:val="20"/>
        <w:szCs w:val="20"/>
        <w:rtl w:val="0"/>
      </w:rPr>
      <w:t xml:space="preserve">·</w:t>
    </w:r>
    <w:r w:rsidDel="00000000" w:rsidR="00000000" w:rsidRPr="00000000">
      <w:rPr>
        <w:rFonts w:ascii="Caveat" w:cs="Caveat" w:eastAsia="Caveat" w:hAnsi="Caveat"/>
        <w:i w:val="1"/>
        <w:sz w:val="20"/>
        <w:szCs w:val="20"/>
        <w:rtl w:val="0"/>
      </w:rPr>
      <w:t xml:space="preserve">  2020-2021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144" w:hanging="14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bullet"/>
      <w:lvlText w:val="●"/>
      <w:lvlJc w:val="left"/>
      <w:pPr>
        <w:ind w:left="144" w:hanging="144"/>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Garamond" w:cs="Garamond" w:eastAsia="Garamond" w:hAnsi="Garamond"/>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Garamond-regular.ttf"/><Relationship Id="rId4" Type="http://schemas.openxmlformats.org/officeDocument/2006/relationships/font" Target="fonts/Garamond-bold.ttf"/><Relationship Id="rId5" Type="http://schemas.openxmlformats.org/officeDocument/2006/relationships/font" Target="fonts/Garamond-italic.ttf"/><Relationship Id="rId6" Type="http://schemas.openxmlformats.org/officeDocument/2006/relationships/font" Target="fonts/Garamond-boldItalic.ttf"/><Relationship Id="rId7" Type="http://schemas.openxmlformats.org/officeDocument/2006/relationships/font" Target="fonts/GillSans-regular.ttf"/><Relationship Id="rId8"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